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Ind w:w="-612.0" w:type="dxa"/>
        <w:tblLayout w:type="fixed"/>
        <w:tblLook w:val="0000"/>
      </w:tblPr>
      <w:tblGrid>
        <w:gridCol w:w="5040"/>
        <w:gridCol w:w="5400"/>
        <w:tblGridChange w:id="0">
          <w:tblGrid>
            <w:gridCol w:w="5040"/>
            <w:gridCol w:w="5400"/>
          </w:tblGrid>
        </w:tblGridChange>
      </w:tblGrid>
      <w:tr>
        <w:trPr>
          <w:trHeight w:val="1303" w:hRule="atLeast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tabs>
                <w:tab w:val="left" w:pos="9072"/>
              </w:tabs>
              <w:spacing w:line="360" w:lineRule="auto"/>
              <w:ind w:left="90" w:firstLine="0"/>
              <w:jc w:val="center"/>
              <w:rPr>
                <w:b w:val="0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TÊN DOANH NGHIỆP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vertAlign w:val="baseline"/>
                <w:rtl w:val="0"/>
              </w:rPr>
              <w:t xml:space="preserve">Số: </w:t>
            </w:r>
            <w:r w:rsidDel="00000000" w:rsidR="00000000" w:rsidRPr="00000000">
              <w:rPr>
                <w:rtl w:val="0"/>
              </w:rPr>
              <w:t xml:space="preserve">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CỘNG HOÀ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Độc </w:t>
            </w: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lập – Tự do – Hạnh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                      </w:t>
            </w:r>
            <w:r w:rsidDel="00000000" w:rsidR="00000000" w:rsidRPr="00000000">
              <w:rPr>
                <w:i w:val="1"/>
                <w:rtl w:val="0"/>
              </w:rPr>
              <w:t xml:space="preserve">………...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, ngày     tháng    năm </w:t>
            </w:r>
            <w:r w:rsidDel="00000000" w:rsidR="00000000" w:rsidRPr="00000000">
              <w:rPr>
                <w:i w:val="1"/>
                <w:rtl w:val="0"/>
              </w:rPr>
              <w:t xml:space="preserve">20…….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48" w:before="48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48" w:before="48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BIÊN BẢN ĐỊNH GIÁ TÀI SẢN GÓP VỐN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48" w:before="48" w:lineRule="auto"/>
        <w:ind w:left="-120" w:firstLine="0"/>
        <w:jc w:val="center"/>
        <w:rPr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Tại thời điểm</w:t>
      </w:r>
      <w:r w:rsidDel="00000000" w:rsidR="00000000" w:rsidRPr="00000000">
        <w:rPr>
          <w:i w:val="1"/>
          <w:rtl w:val="0"/>
        </w:rPr>
        <w:t xml:space="preserve">……….</w:t>
      </w:r>
      <w:r w:rsidDel="00000000" w:rsidR="00000000" w:rsidRPr="00000000">
        <w:rPr>
          <w:i w:val="1"/>
          <w:vertAlign w:val="baseline"/>
          <w:rtl w:val="0"/>
        </w:rPr>
        <w:t xml:space="preserve"> /</w:t>
      </w:r>
      <w:r w:rsidDel="00000000" w:rsidR="00000000" w:rsidRPr="00000000">
        <w:rPr>
          <w:i w:val="1"/>
          <w:rtl w:val="0"/>
        </w:rPr>
        <w:t xml:space="preserve">……...</w:t>
      </w:r>
      <w:r w:rsidDel="00000000" w:rsidR="00000000" w:rsidRPr="00000000">
        <w:rPr>
          <w:i w:val="1"/>
          <w:vertAlign w:val="baseline"/>
          <w:rtl w:val="0"/>
        </w:rPr>
        <w:t xml:space="preserve">/</w:t>
      </w:r>
      <w:r w:rsidDel="00000000" w:rsidR="00000000" w:rsidRPr="00000000">
        <w:rPr>
          <w:i w:val="1"/>
          <w:rtl w:val="0"/>
        </w:rPr>
        <w:t xml:space="preserve">20….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48" w:before="48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48" w:before="48" w:lineRule="auto"/>
        <w:ind w:left="630" w:hanging="270"/>
        <w:jc w:val="both"/>
        <w:rPr>
          <w:i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  </w:t>
      </w:r>
      <w:r w:rsidDel="00000000" w:rsidR="00000000" w:rsidRPr="00000000">
        <w:rPr>
          <w:i w:val="1"/>
          <w:rtl w:val="0"/>
        </w:rPr>
        <w:t xml:space="preserve">Căn cứ Luật Doanh nghiệp năm 2020 có hiệu lực từ ngày 01/01/2021</w:t>
      </w:r>
      <w:r w:rsidDel="00000000" w:rsidR="00000000" w:rsidRPr="00000000">
        <w:rPr>
          <w:i w:val="1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48" w:before="48" w:lineRule="auto"/>
        <w:ind w:left="720" w:hanging="360"/>
        <w:jc w:val="both"/>
        <w:rPr>
          <w:i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  </w:t>
      </w:r>
      <w:r w:rsidDel="00000000" w:rsidR="00000000" w:rsidRPr="00000000">
        <w:rPr>
          <w:i w:val="1"/>
          <w:vertAlign w:val="baseline"/>
          <w:rtl w:val="0"/>
        </w:rPr>
        <w:t xml:space="preserve">Xét nhu cầu của các bên.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48" w:before="48" w:lineRule="auto"/>
        <w:ind w:left="720" w:hanging="36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9072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Hôm nay, ngày </w:t>
      </w:r>
      <w:r w:rsidDel="00000000" w:rsidR="00000000" w:rsidRPr="00000000">
        <w:rPr>
          <w:rtl w:val="0"/>
        </w:rPr>
        <w:t xml:space="preserve">……………..</w:t>
      </w:r>
      <w:r w:rsidDel="00000000" w:rsidR="00000000" w:rsidRPr="00000000">
        <w:rPr>
          <w:vertAlign w:val="baseline"/>
          <w:rtl w:val="0"/>
        </w:rPr>
        <w:t xml:space="preserve"> tại trụ sở CÔNG TY </w:t>
      </w:r>
      <w:r w:rsidDel="00000000" w:rsidR="00000000" w:rsidRPr="00000000">
        <w:rPr>
          <w:rtl w:val="0"/>
        </w:rPr>
        <w:t xml:space="preserve">……………………….</w:t>
      </w:r>
      <w:r w:rsidDel="00000000" w:rsidR="00000000" w:rsidRPr="00000000">
        <w:rPr>
          <w:vertAlign w:val="baseline"/>
          <w:rtl w:val="0"/>
        </w:rPr>
        <w:t xml:space="preserve"> đã tiến hành việc định giá tài sản.</w:t>
      </w:r>
    </w:p>
    <w:p w:rsidR="00000000" w:rsidDel="00000000" w:rsidP="00000000" w:rsidRDefault="00000000" w:rsidRPr="00000000" w14:paraId="0000000F">
      <w:pPr>
        <w:spacing w:after="48" w:before="48"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Thành phần tham gia định giá gồm các ông, bà có tên dưới đây:</w:t>
      </w:r>
    </w:p>
    <w:p w:rsidR="00000000" w:rsidDel="00000000" w:rsidP="00000000" w:rsidRDefault="00000000" w:rsidRPr="00000000" w14:paraId="00000010">
      <w:pPr>
        <w:spacing w:after="48" w:before="48"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1. Ông</w:t>
      </w:r>
      <w:r w:rsidDel="00000000" w:rsidR="00000000" w:rsidRPr="00000000">
        <w:rPr>
          <w:rtl w:val="0"/>
        </w:rPr>
        <w:t xml:space="preserve">/Bà…………………….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/>
      </w:pPr>
      <w:r w:rsidDel="00000000" w:rsidR="00000000" w:rsidRPr="00000000">
        <w:rPr>
          <w:vertAlign w:val="baseline"/>
          <w:rtl w:val="0"/>
        </w:rPr>
        <w:t xml:space="preserve">2. </w:t>
      </w:r>
      <w:r w:rsidDel="00000000" w:rsidR="00000000" w:rsidRPr="00000000">
        <w:rPr>
          <w:rtl w:val="0"/>
        </w:rPr>
        <w:t xml:space="preserve">Ông/Bà…………………….</w:t>
      </w:r>
    </w:p>
    <w:p w:rsidR="00000000" w:rsidDel="00000000" w:rsidP="00000000" w:rsidRDefault="00000000" w:rsidRPr="00000000" w14:paraId="00000012">
      <w:pPr>
        <w:spacing w:line="276" w:lineRule="auto"/>
        <w:jc w:val="both"/>
        <w:rPr/>
      </w:pPr>
      <w:r w:rsidDel="00000000" w:rsidR="00000000" w:rsidRPr="00000000">
        <w:rPr>
          <w:vertAlign w:val="baseline"/>
          <w:rtl w:val="0"/>
        </w:rPr>
        <w:t xml:space="preserve">3. </w:t>
      </w:r>
      <w:r w:rsidDel="00000000" w:rsidR="00000000" w:rsidRPr="00000000">
        <w:rPr>
          <w:rtl w:val="0"/>
        </w:rPr>
        <w:t xml:space="preserve">Ông/Bà…………………….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đã tiến hành định giá tài sản như sau: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1. Tài sản định giá là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01 căn nhà diện tích </w:t>
      </w:r>
      <w:r w:rsidDel="00000000" w:rsidR="00000000" w:rsidRPr="00000000">
        <w:rPr>
          <w:rtl w:val="0"/>
        </w:rPr>
        <w:t xml:space="preserve">…………….</w:t>
      </w:r>
      <w:r w:rsidDel="00000000" w:rsidR="00000000" w:rsidRPr="00000000">
        <w:rPr>
          <w:vertAlign w:val="baseline"/>
          <w:rtl w:val="0"/>
        </w:rPr>
        <w:t xml:space="preserve">, tại thửa đất số </w:t>
      </w:r>
      <w:r w:rsidDel="00000000" w:rsidR="00000000" w:rsidRPr="00000000">
        <w:rPr>
          <w:rtl w:val="0"/>
        </w:rPr>
        <w:t xml:space="preserve">……….</w:t>
      </w:r>
      <w:r w:rsidDel="00000000" w:rsidR="00000000" w:rsidRPr="00000000">
        <w:rPr>
          <w:vertAlign w:val="baseline"/>
          <w:rtl w:val="0"/>
        </w:rPr>
        <w:t xml:space="preserve">, tờ bản đồ số </w:t>
      </w:r>
      <w:r w:rsidDel="00000000" w:rsidR="00000000" w:rsidRPr="00000000">
        <w:rPr>
          <w:rtl w:val="0"/>
        </w:rPr>
        <w:t xml:space="preserve">…….</w:t>
      </w:r>
      <w:r w:rsidDel="00000000" w:rsidR="00000000" w:rsidRPr="00000000">
        <w:rPr>
          <w:vertAlign w:val="baseline"/>
          <w:rtl w:val="0"/>
        </w:rPr>
        <w:t xml:space="preserve">, tại địa chỉ: </w:t>
      </w:r>
      <w:r w:rsidDel="00000000" w:rsidR="00000000" w:rsidRPr="00000000">
        <w:rPr>
          <w:rtl w:val="0"/>
        </w:rPr>
        <w:t xml:space="preserve">………………………….</w:t>
      </w:r>
      <w:r w:rsidDel="00000000" w:rsidR="00000000" w:rsidRPr="00000000">
        <w:rPr>
          <w:vertAlign w:val="baseline"/>
          <w:rtl w:val="0"/>
        </w:rPr>
        <w:t xml:space="preserve">. Thuộc quyền sở hữu của Ông</w:t>
      </w:r>
      <w:r w:rsidDel="00000000" w:rsidR="00000000" w:rsidRPr="00000000">
        <w:rPr>
          <w:rtl w:val="0"/>
        </w:rPr>
        <w:t xml:space="preserve">/Bà……………………………………….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2. Nguyên tắc định giá:</w:t>
      </w:r>
      <w:r w:rsidDel="00000000" w:rsidR="00000000" w:rsidRPr="00000000">
        <w:rPr>
          <w:vertAlign w:val="baseline"/>
          <w:rtl w:val="0"/>
        </w:rPr>
        <w:t xml:space="preserve"> Định giá tài sản theo giá thị trường theo nguyên tắc nhất trí.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3. Nội dung việc định giá:</w:t>
      </w:r>
      <w:r w:rsidDel="00000000" w:rsidR="00000000" w:rsidRPr="00000000">
        <w:rPr>
          <w:vertAlign w:val="baseline"/>
          <w:rtl w:val="0"/>
        </w:rPr>
        <w:t xml:space="preserve"> Định giá cho các tài sản để góp vốn vào công ty.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4. Kết thúc định giá: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01 căn nhà diện tích ……………., tại thửa đất số ………., tờ bản đồ số ……., tại địa chỉ: ………………………….. Thuộc quyền sở hữu của Ông/Bà……………………………………….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trị giá </w:t>
      </w:r>
      <w:r w:rsidDel="00000000" w:rsidR="00000000" w:rsidRPr="00000000">
        <w:rPr>
          <w:rtl w:val="0"/>
        </w:rPr>
        <w:t xml:space="preserve">……………………………..</w:t>
      </w:r>
      <w:r w:rsidDel="00000000" w:rsidR="00000000" w:rsidRPr="00000000">
        <w:rPr>
          <w:vertAlign w:val="baseline"/>
          <w:rtl w:val="0"/>
        </w:rPr>
        <w:t xml:space="preserve">(</w:t>
      </w:r>
      <w:r w:rsidDel="00000000" w:rsidR="00000000" w:rsidRPr="00000000">
        <w:rPr>
          <w:rtl w:val="0"/>
        </w:rPr>
        <w:t xml:space="preserve">bằng chữ: …………………………………………………...</w:t>
      </w:r>
      <w:r w:rsidDel="00000000" w:rsidR="00000000" w:rsidRPr="00000000">
        <w:rPr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B">
      <w:pPr>
        <w:spacing w:after="48" w:before="48"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 Cam kết của các bên tham gia định giá: Cùng thống nhất các phương án định giá cho các tài sản nêu trên</w:t>
      </w:r>
    </w:p>
    <w:p w:rsidR="00000000" w:rsidDel="00000000" w:rsidP="00000000" w:rsidRDefault="00000000" w:rsidRPr="00000000" w14:paraId="0000001C">
      <w:pPr>
        <w:spacing w:after="48" w:before="48"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Cuộc họp kết thúc lúc 10h s</w:t>
      </w:r>
      <w:r w:rsidDel="00000000" w:rsidR="00000000" w:rsidRPr="00000000">
        <w:rPr>
          <w:rtl w:val="0"/>
        </w:rPr>
        <w:t xml:space="preserve">áng </w:t>
      </w:r>
      <w:r w:rsidDel="00000000" w:rsidR="00000000" w:rsidRPr="00000000">
        <w:rPr>
          <w:vertAlign w:val="baseline"/>
          <w:rtl w:val="0"/>
        </w:rPr>
        <w:t xml:space="preserve">cùng ngày, nội dung thảo luận tại cuộc họp đã được các bên dự họp thông qua và cùng ký vào biên bản.</w:t>
      </w:r>
    </w:p>
    <w:p w:rsidR="00000000" w:rsidDel="00000000" w:rsidP="00000000" w:rsidRDefault="00000000" w:rsidRPr="00000000" w14:paraId="0000001D">
      <w:pPr>
        <w:spacing w:after="48" w:before="48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spacing w:after="48" w:before="48" w:lineRule="auto"/>
        <w:jc w:val="center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</w:t>
      </w:r>
      <w:r w:rsidDel="00000000" w:rsidR="00000000" w:rsidRPr="00000000">
        <w:rPr>
          <w:b w:val="1"/>
          <w:vertAlign w:val="baseline"/>
          <w:rtl w:val="0"/>
        </w:rPr>
        <w:t xml:space="preserve">Chữ ký của các thành viên tham gia </w:t>
      </w:r>
      <w:r w:rsidDel="00000000" w:rsidR="00000000" w:rsidRPr="00000000">
        <w:rPr>
          <w:b w:val="1"/>
          <w:rtl w:val="0"/>
        </w:rPr>
        <w:t xml:space="preserve">định giá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20" w:line="360" w:lineRule="auto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20" w:line="360" w:lineRule="auto"/>
        <w:ind w:firstLine="72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20" w:line="360" w:lineRule="auto"/>
        <w:ind w:firstLine="72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120" w:line="360" w:lineRule="auto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990" w:left="1800" w:right="99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normal1">
    <w:name w:val="normal1"/>
    <w:basedOn w:val="DefaultParagraphFont"/>
    <w:next w:val="normal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A232OpsG9d61v9UhJ4/974UQ6w==">AMUW2mWGtPjbmXc6ywZ6lCmtO8PBjlaYX57GbshwGHKj9tPWA/ViRhV9RCwqmsX7TnRGn0k+Np1w34c4AdVJCDfFLqLs9ge3OgQtiEiSP5VMGRckcicYN5QSb8zOvKD1zAkNzxyWPtNT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2018-05-18T03:08:00Z</dcterms:created>
  <dc:creator>delta</dc:creator>
</cp:coreProperties>
</file>